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955C" w14:textId="682F0ACE" w:rsidR="00CC08BC" w:rsidRDefault="00131A9F">
      <w:r>
        <w:t xml:space="preserve">ELENCO CARTOLIBRERIE </w:t>
      </w:r>
    </w:p>
    <w:p w14:paraId="27B4ACFC" w14:textId="77777777" w:rsidR="00131A9F" w:rsidRDefault="00131A9F"/>
    <w:p w14:paraId="1E189352" w14:textId="77777777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CARTACANTA SAS DI TRACI DAVIDE E MATTINZIOLI LORENA </w:t>
      </w:r>
    </w:p>
    <w:p w14:paraId="2FD86F5B" w14:textId="777E21AB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CARTOLERIA 10 E LODE </w:t>
      </w:r>
    </w:p>
    <w:p w14:paraId="1D34C33D" w14:textId="7D854E92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CARTOLERIA F.LLI BARZAGHI SNC </w:t>
      </w:r>
    </w:p>
    <w:p w14:paraId="0C32B216" w14:textId="1CB9E89D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CARTOLERIA L'INSIEME DI CIURCA CLAUDIA </w:t>
      </w:r>
    </w:p>
    <w:p w14:paraId="0FE6AEF1" w14:textId="550FE7EF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DESIOLIBRI DI BRUNO GIANLUCA </w:t>
      </w:r>
    </w:p>
    <w:p w14:paraId="1FD208D4" w14:textId="41061D0E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IDEA REGALO DI PIROLA ROSA E C </w:t>
      </w:r>
    </w:p>
    <w:p w14:paraId="57A9661C" w14:textId="5775103D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BIBLOS </w:t>
      </w:r>
    </w:p>
    <w:p w14:paraId="18BF29C0" w14:textId="49EB71D9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LIBRACCIO MONZA SRL </w:t>
      </w:r>
    </w:p>
    <w:p w14:paraId="78B15B9A" w14:textId="01F22CD2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LIBRERIA I LIBRI DI MAURO </w:t>
      </w:r>
    </w:p>
    <w:p w14:paraId="47140D45" w14:textId="0C7FCEA0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LIBRERIA ISTITUTI NUOVI </w:t>
      </w:r>
    </w:p>
    <w:p w14:paraId="674DE050" w14:textId="4506026F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MATITA &amp; MOUSE </w:t>
      </w:r>
    </w:p>
    <w:p w14:paraId="31A34B82" w14:textId="3F9BA683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MEGA LIBRI SRL </w:t>
      </w:r>
    </w:p>
    <w:p w14:paraId="60948A06" w14:textId="274F4F62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GRAFICHE BOFFI SRL </w:t>
      </w:r>
    </w:p>
    <w:p w14:paraId="3D7FF32E" w14:textId="1BD3A396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SCRICCIOLO DI RUFFATO DANIELA </w:t>
      </w:r>
    </w:p>
    <w:p w14:paraId="72B23F05" w14:textId="3AC76953" w:rsidR="00131A9F" w:rsidRPr="00131A9F" w:rsidRDefault="00131A9F" w:rsidP="00131A9F">
      <w:pPr>
        <w:pStyle w:val="Paragrafoelenco"/>
        <w:numPr>
          <w:ilvl w:val="0"/>
          <w:numId w:val="1"/>
        </w:numPr>
      </w:pPr>
      <w:r w:rsidRPr="00131A9F">
        <w:t xml:space="preserve">TERLERA G E OGGIONI M SNC </w:t>
      </w:r>
    </w:p>
    <w:p w14:paraId="5FCF88BC" w14:textId="0F206F72" w:rsidR="00131A9F" w:rsidRDefault="00131A9F" w:rsidP="00131A9F">
      <w:pPr>
        <w:pStyle w:val="Paragrafoelenco"/>
        <w:numPr>
          <w:ilvl w:val="0"/>
          <w:numId w:val="1"/>
        </w:numPr>
      </w:pPr>
      <w:r w:rsidRPr="00131A9F">
        <w:t>VILLA SAS</w:t>
      </w:r>
    </w:p>
    <w:sectPr w:rsidR="00131A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29F6"/>
    <w:multiLevelType w:val="hybridMultilevel"/>
    <w:tmpl w:val="8804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9F"/>
    <w:rsid w:val="00131A9F"/>
    <w:rsid w:val="0059019E"/>
    <w:rsid w:val="00C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E2CB"/>
  <w15:chartTrackingRefBased/>
  <w15:docId w15:val="{1123EA53-4DDB-4A2C-AB9A-31F31B7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1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1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1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1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1A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1A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1A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1A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A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1A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1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1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1A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1A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1A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1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1A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1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lissoni</dc:creator>
  <cp:keywords/>
  <dc:description/>
  <cp:lastModifiedBy>lissoni</cp:lastModifiedBy>
  <cp:revision>1</cp:revision>
  <dcterms:created xsi:type="dcterms:W3CDTF">2026-07-15T13:24:00Z</dcterms:created>
  <dcterms:modified xsi:type="dcterms:W3CDTF">2026-07-15T13:26:00Z</dcterms:modified>
</cp:coreProperties>
</file>